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8211" w14:textId="77777777" w:rsidR="00D5594C" w:rsidRDefault="00D5594C" w:rsidP="006A1D9D">
      <w:pPr>
        <w:ind w:left="0"/>
        <w:rPr>
          <w:rFonts w:ascii="Arial" w:hAnsi="Arial" w:cs="Arial"/>
          <w:b/>
          <w:bCs/>
          <w:sz w:val="24"/>
          <w:szCs w:val="20"/>
        </w:rPr>
      </w:pPr>
      <w:bookmarkStart w:id="0" w:name="_GoBack"/>
      <w:bookmarkEnd w:id="0"/>
    </w:p>
    <w:p w14:paraId="1739D18A" w14:textId="0DFCF149" w:rsidR="00D5594C" w:rsidRDefault="00D5594C" w:rsidP="006A1D9D">
      <w:pPr>
        <w:ind w:left="0"/>
        <w:rPr>
          <w:rFonts w:ascii="Arial" w:hAnsi="Arial" w:cs="Arial"/>
          <w:b/>
          <w:bCs/>
          <w:sz w:val="24"/>
          <w:szCs w:val="20"/>
        </w:rPr>
      </w:pPr>
    </w:p>
    <w:p w14:paraId="68CB35BF" w14:textId="77777777" w:rsidR="005C255F" w:rsidRDefault="005C255F" w:rsidP="006A1D9D">
      <w:pPr>
        <w:ind w:left="0"/>
        <w:rPr>
          <w:rFonts w:ascii="Arial" w:hAnsi="Arial" w:cs="Arial"/>
          <w:b/>
          <w:bCs/>
          <w:sz w:val="24"/>
          <w:szCs w:val="20"/>
        </w:rPr>
      </w:pPr>
    </w:p>
    <w:p w14:paraId="4DF2E2A1" w14:textId="02A75742" w:rsidR="008F32A4" w:rsidRPr="00596730" w:rsidRDefault="00596730" w:rsidP="00451B27">
      <w:pPr>
        <w:ind w:left="0"/>
        <w:rPr>
          <w:rFonts w:ascii="Arial" w:hAnsi="Arial" w:cs="Arial"/>
          <w:b/>
          <w:bCs/>
          <w:sz w:val="24"/>
          <w:szCs w:val="20"/>
        </w:rPr>
      </w:pPr>
      <w:r w:rsidRPr="00596730">
        <w:rPr>
          <w:rFonts w:ascii="Arial" w:hAnsi="Arial" w:cs="Arial"/>
          <w:b/>
          <w:bCs/>
          <w:sz w:val="24"/>
          <w:szCs w:val="20"/>
        </w:rPr>
        <w:t xml:space="preserve">Protocol </w:t>
      </w:r>
      <w:r w:rsidR="00B94D41" w:rsidRPr="00596730">
        <w:rPr>
          <w:rFonts w:ascii="Arial" w:hAnsi="Arial" w:cs="Arial"/>
          <w:b/>
          <w:bCs/>
          <w:sz w:val="24"/>
          <w:szCs w:val="20"/>
        </w:rPr>
        <w:t xml:space="preserve">gegevensbescherming </w:t>
      </w:r>
      <w:r w:rsidR="00E25D3E" w:rsidRPr="00596730">
        <w:rPr>
          <w:rFonts w:ascii="Arial" w:hAnsi="Arial" w:cs="Arial"/>
          <w:b/>
          <w:bCs/>
          <w:sz w:val="24"/>
          <w:szCs w:val="20"/>
        </w:rPr>
        <w:t>v</w:t>
      </w:r>
      <w:r w:rsidR="003B5AFE" w:rsidRPr="00596730">
        <w:rPr>
          <w:rFonts w:ascii="Arial" w:hAnsi="Arial" w:cs="Arial"/>
          <w:b/>
          <w:bCs/>
          <w:sz w:val="24"/>
          <w:szCs w:val="20"/>
        </w:rPr>
        <w:t>an</w:t>
      </w:r>
      <w:r w:rsidR="00E25D3E" w:rsidRPr="00596730">
        <w:rPr>
          <w:rFonts w:ascii="Arial" w:hAnsi="Arial" w:cs="Arial"/>
          <w:b/>
          <w:bCs/>
          <w:sz w:val="24"/>
          <w:szCs w:val="20"/>
        </w:rPr>
        <w:t xml:space="preserve"> Stichting Hulp in Uitvoering</w:t>
      </w:r>
    </w:p>
    <w:p w14:paraId="79ED12C0" w14:textId="5B95F2E9" w:rsidR="00E25D3E" w:rsidRDefault="00E25D3E" w:rsidP="00451B27">
      <w:pPr>
        <w:ind w:left="0"/>
        <w:rPr>
          <w:rFonts w:ascii="Arial" w:hAnsi="Arial" w:cs="Arial"/>
          <w:sz w:val="20"/>
          <w:szCs w:val="20"/>
        </w:rPr>
      </w:pPr>
    </w:p>
    <w:p w14:paraId="2294BDB2" w14:textId="77777777" w:rsidR="00DE4F3E" w:rsidRPr="00596730" w:rsidRDefault="00DE4F3E" w:rsidP="00451B27">
      <w:pPr>
        <w:ind w:left="0"/>
        <w:rPr>
          <w:rFonts w:ascii="Arial" w:hAnsi="Arial" w:cs="Arial"/>
          <w:sz w:val="20"/>
          <w:szCs w:val="20"/>
        </w:rPr>
      </w:pPr>
    </w:p>
    <w:p w14:paraId="5BE0D732" w14:textId="58A075D6" w:rsidR="00E25D3E" w:rsidRPr="002A6E3C" w:rsidRDefault="003B5AFE" w:rsidP="00451B27">
      <w:pPr>
        <w:ind w:left="0"/>
        <w:rPr>
          <w:rFonts w:ascii="Arial" w:hAnsi="Arial" w:cs="Arial"/>
          <w:sz w:val="20"/>
          <w:szCs w:val="20"/>
        </w:rPr>
      </w:pPr>
      <w:r w:rsidRPr="00596730">
        <w:rPr>
          <w:rFonts w:ascii="Arial" w:hAnsi="Arial" w:cs="Arial"/>
          <w:bCs/>
          <w:sz w:val="20"/>
          <w:szCs w:val="20"/>
        </w:rPr>
        <w:t>Stichting Hulp in Uitvoering is gebonden aan de</w:t>
      </w:r>
      <w:r w:rsidR="00E25D3E" w:rsidRPr="00596730">
        <w:rPr>
          <w:rFonts w:ascii="Arial" w:hAnsi="Arial" w:cs="Arial"/>
          <w:sz w:val="20"/>
          <w:szCs w:val="20"/>
        </w:rPr>
        <w:t xml:space="preserve"> Europese regels </w:t>
      </w:r>
      <w:r w:rsidRPr="00596730">
        <w:rPr>
          <w:rFonts w:ascii="Arial" w:hAnsi="Arial" w:cs="Arial"/>
          <w:sz w:val="20"/>
          <w:szCs w:val="20"/>
        </w:rPr>
        <w:t xml:space="preserve">inzake </w:t>
      </w:r>
      <w:r w:rsidR="00E25D3E" w:rsidRPr="00596730">
        <w:rPr>
          <w:rFonts w:ascii="Arial" w:hAnsi="Arial" w:cs="Arial"/>
          <w:sz w:val="20"/>
          <w:szCs w:val="20"/>
        </w:rPr>
        <w:t>privacy</w:t>
      </w:r>
      <w:r w:rsidRPr="00596730">
        <w:rPr>
          <w:rFonts w:ascii="Arial" w:hAnsi="Arial" w:cs="Arial"/>
          <w:sz w:val="20"/>
          <w:szCs w:val="20"/>
        </w:rPr>
        <w:t xml:space="preserve"> zoals opgenomen in de Algemene verordening gegevensbescherming</w:t>
      </w:r>
      <w:r w:rsidR="00C62FF8" w:rsidRPr="00596730">
        <w:rPr>
          <w:rFonts w:ascii="Arial" w:hAnsi="Arial" w:cs="Arial"/>
          <w:sz w:val="20"/>
          <w:szCs w:val="20"/>
        </w:rPr>
        <w:t xml:space="preserve"> (AVG)</w:t>
      </w:r>
      <w:r w:rsidR="00E25D3E" w:rsidRPr="00596730">
        <w:rPr>
          <w:rFonts w:ascii="Arial" w:hAnsi="Arial" w:cs="Arial"/>
          <w:sz w:val="20"/>
          <w:szCs w:val="20"/>
        </w:rPr>
        <w:t>.</w:t>
      </w:r>
      <w:r w:rsidR="000463BF" w:rsidRPr="00596730">
        <w:rPr>
          <w:rFonts w:ascii="Arial" w:hAnsi="Arial" w:cs="Arial"/>
          <w:sz w:val="20"/>
          <w:szCs w:val="20"/>
        </w:rPr>
        <w:t xml:space="preserve"> De Stichting neemt daarom het </w:t>
      </w:r>
      <w:r w:rsidR="000463BF" w:rsidRPr="002A6E3C">
        <w:rPr>
          <w:rFonts w:ascii="Arial" w:hAnsi="Arial" w:cs="Arial"/>
          <w:sz w:val="20"/>
          <w:szCs w:val="20"/>
        </w:rPr>
        <w:t>volgende in acht:</w:t>
      </w:r>
      <w:r w:rsidR="00E25D3E" w:rsidRPr="002A6E3C">
        <w:rPr>
          <w:rFonts w:ascii="Arial" w:hAnsi="Arial" w:cs="Arial"/>
          <w:sz w:val="20"/>
          <w:szCs w:val="20"/>
        </w:rPr>
        <w:t xml:space="preserve"> </w:t>
      </w:r>
    </w:p>
    <w:p w14:paraId="6503C5C7" w14:textId="77777777" w:rsidR="00B3563D" w:rsidRPr="002A6E3C" w:rsidRDefault="00B3563D" w:rsidP="00451B27">
      <w:pPr>
        <w:ind w:left="0"/>
        <w:rPr>
          <w:rFonts w:ascii="Arial" w:hAnsi="Arial" w:cs="Arial"/>
          <w:sz w:val="20"/>
          <w:szCs w:val="20"/>
        </w:rPr>
      </w:pPr>
    </w:p>
    <w:p w14:paraId="5B5F70AC" w14:textId="1171092D" w:rsidR="00B3563D" w:rsidRPr="00AB791E" w:rsidRDefault="00BB4B5A" w:rsidP="00451B27">
      <w:pPr>
        <w:pStyle w:val="Lijstalinea"/>
        <w:numPr>
          <w:ilvl w:val="0"/>
          <w:numId w:val="9"/>
        </w:numPr>
        <w:ind w:left="357" w:hanging="357"/>
        <w:rPr>
          <w:rFonts w:ascii="Arial" w:hAnsi="Arial" w:cs="Arial"/>
          <w:sz w:val="20"/>
          <w:szCs w:val="20"/>
        </w:rPr>
      </w:pPr>
      <w:r>
        <w:rPr>
          <w:rFonts w:ascii="Arial" w:hAnsi="Arial" w:cs="Arial"/>
          <w:i/>
          <w:color w:val="C00000"/>
          <w:sz w:val="20"/>
          <w:szCs w:val="20"/>
        </w:rPr>
        <w:t>Het waarborgen van de privacy</w:t>
      </w:r>
      <w:r w:rsidR="00AB791E" w:rsidRPr="00E52735">
        <w:rPr>
          <w:rFonts w:ascii="Arial" w:hAnsi="Arial" w:cs="Arial"/>
          <w:i/>
          <w:color w:val="FF0000"/>
          <w:sz w:val="20"/>
          <w:szCs w:val="20"/>
        </w:rPr>
        <w:br/>
      </w:r>
      <w:r w:rsidR="00B3563D" w:rsidRPr="00AB791E">
        <w:rPr>
          <w:rFonts w:ascii="Arial" w:hAnsi="Arial" w:cs="Arial"/>
          <w:sz w:val="20"/>
          <w:szCs w:val="20"/>
        </w:rPr>
        <w:t xml:space="preserve">Het doel voor het bewaren van persoonsgegevens is de ondersteuning en voortgang te realiseren van ons project uitvoerende hulp te verlenen aan de arme bevolking in Roemenië. Wij verplichten ons om zorgvuldig om te gaan met het publiceren van </w:t>
      </w:r>
      <w:r w:rsidR="00EA6697" w:rsidRPr="00AB791E">
        <w:rPr>
          <w:rFonts w:ascii="Arial" w:hAnsi="Arial" w:cs="Arial"/>
          <w:sz w:val="20"/>
          <w:szCs w:val="20"/>
        </w:rPr>
        <w:t>beeldmateriaal</w:t>
      </w:r>
      <w:r w:rsidR="00B3563D" w:rsidRPr="00AB791E">
        <w:rPr>
          <w:rFonts w:ascii="Arial" w:hAnsi="Arial" w:cs="Arial"/>
          <w:sz w:val="20"/>
          <w:szCs w:val="20"/>
        </w:rPr>
        <w:t xml:space="preserve">, reisverslagen, deelnamelijsten en incasso-gegevens (als er sprake is van een incassomachtiging). </w:t>
      </w:r>
      <w:r w:rsidR="00612784" w:rsidRPr="00AB791E">
        <w:rPr>
          <w:rFonts w:ascii="Arial" w:hAnsi="Arial" w:cs="Arial"/>
          <w:sz w:val="20"/>
          <w:szCs w:val="20"/>
        </w:rPr>
        <w:t>In beginsel uiterlijk twee jaar na deelname aan activiteiten verwijderen wij de verzamelde persoonsgegevens.</w:t>
      </w:r>
      <w:r w:rsidR="00F61249" w:rsidRPr="00AB791E">
        <w:rPr>
          <w:rFonts w:ascii="Arial" w:hAnsi="Arial" w:cs="Arial"/>
          <w:sz w:val="20"/>
          <w:szCs w:val="20"/>
        </w:rPr>
        <w:t xml:space="preserve"> Voor afwijking van deze termijn stelt het bestuur criteria vast.</w:t>
      </w:r>
      <w:r w:rsidR="00AB791E">
        <w:rPr>
          <w:rFonts w:ascii="Arial" w:hAnsi="Arial" w:cs="Arial"/>
          <w:sz w:val="20"/>
          <w:szCs w:val="20"/>
        </w:rPr>
        <w:br/>
      </w:r>
    </w:p>
    <w:p w14:paraId="3071E550" w14:textId="2714822A" w:rsidR="00AB791E" w:rsidRPr="00AB791E" w:rsidRDefault="00AB791E" w:rsidP="00451B27">
      <w:pPr>
        <w:pStyle w:val="Lijstalinea"/>
        <w:numPr>
          <w:ilvl w:val="0"/>
          <w:numId w:val="9"/>
        </w:numPr>
        <w:ind w:left="357" w:hanging="357"/>
        <w:rPr>
          <w:rFonts w:ascii="Arial" w:hAnsi="Arial" w:cs="Arial"/>
          <w:i/>
          <w:color w:val="C00000"/>
          <w:sz w:val="20"/>
          <w:szCs w:val="20"/>
        </w:rPr>
      </w:pPr>
      <w:r w:rsidRPr="00AB791E">
        <w:rPr>
          <w:rFonts w:ascii="Arial" w:hAnsi="Arial" w:cs="Arial"/>
          <w:i/>
          <w:color w:val="C00000"/>
          <w:sz w:val="20"/>
          <w:szCs w:val="20"/>
        </w:rPr>
        <w:t xml:space="preserve">Het </w:t>
      </w:r>
      <w:r w:rsidR="00BB4B5A">
        <w:rPr>
          <w:rFonts w:ascii="Arial" w:hAnsi="Arial" w:cs="Arial"/>
          <w:i/>
          <w:color w:val="C00000"/>
          <w:sz w:val="20"/>
          <w:szCs w:val="20"/>
        </w:rPr>
        <w:t>beveiligen van persoonsgegevens</w:t>
      </w:r>
    </w:p>
    <w:p w14:paraId="1C77037C" w14:textId="32B9AA25" w:rsidR="00AB791E" w:rsidRPr="00CC6242" w:rsidRDefault="00AB791E" w:rsidP="00DE4F3E">
      <w:pPr>
        <w:pStyle w:val="Lijstalinea"/>
        <w:ind w:left="357"/>
        <w:rPr>
          <w:rFonts w:ascii="Arial" w:hAnsi="Arial" w:cs="Arial"/>
          <w:sz w:val="20"/>
          <w:szCs w:val="20"/>
        </w:rPr>
      </w:pPr>
      <w:r>
        <w:rPr>
          <w:rFonts w:ascii="Arial" w:hAnsi="Arial" w:cs="Arial"/>
          <w:sz w:val="20"/>
          <w:szCs w:val="20"/>
        </w:rPr>
        <w:t>Wij spannen ons in om schending van de privacy en misbruik van persoonsgegevens te voorkomen. Dat kan onder meer door het gebruik van e</w:t>
      </w:r>
      <w:r w:rsidRPr="00AD7A04">
        <w:rPr>
          <w:rFonts w:ascii="Arial" w:hAnsi="Arial" w:cs="Arial"/>
          <w:sz w:val="20"/>
          <w:szCs w:val="20"/>
        </w:rPr>
        <w:t>en beveiligde website (SSL</w:t>
      </w:r>
      <w:r>
        <w:rPr>
          <w:rFonts w:ascii="Arial" w:hAnsi="Arial" w:cs="Arial"/>
          <w:sz w:val="20"/>
          <w:szCs w:val="20"/>
        </w:rPr>
        <w:t>-</w:t>
      </w:r>
      <w:r w:rsidRPr="00AD7A04">
        <w:rPr>
          <w:rFonts w:ascii="Arial" w:hAnsi="Arial" w:cs="Arial"/>
          <w:sz w:val="20"/>
          <w:szCs w:val="20"/>
        </w:rPr>
        <w:t>certificaat) of een apart beveiligd Ex</w:t>
      </w:r>
      <w:r w:rsidR="00FA2E0E">
        <w:rPr>
          <w:rFonts w:ascii="Arial" w:hAnsi="Arial" w:cs="Arial"/>
          <w:sz w:val="20"/>
          <w:szCs w:val="20"/>
        </w:rPr>
        <w:t>c</w:t>
      </w:r>
      <w:r w:rsidRPr="00AD7A04">
        <w:rPr>
          <w:rFonts w:ascii="Arial" w:hAnsi="Arial" w:cs="Arial"/>
          <w:sz w:val="20"/>
          <w:szCs w:val="20"/>
        </w:rPr>
        <w:t>el-document.</w:t>
      </w:r>
    </w:p>
    <w:p w14:paraId="388F47B3" w14:textId="77777777" w:rsidR="00CC6242" w:rsidRPr="00CC6242" w:rsidRDefault="00CC6242" w:rsidP="00451B27">
      <w:pPr>
        <w:pStyle w:val="Lijstalinea"/>
        <w:ind w:left="357" w:hanging="357"/>
        <w:rPr>
          <w:rFonts w:ascii="Arial" w:hAnsi="Arial" w:cs="Arial"/>
          <w:sz w:val="20"/>
          <w:szCs w:val="20"/>
        </w:rPr>
      </w:pPr>
    </w:p>
    <w:p w14:paraId="41C5D7D1" w14:textId="53767D75" w:rsidR="00E25D3E" w:rsidRPr="00AB791E" w:rsidRDefault="00E25D3E" w:rsidP="00451B27">
      <w:pPr>
        <w:pStyle w:val="Lijstalinea"/>
        <w:numPr>
          <w:ilvl w:val="0"/>
          <w:numId w:val="9"/>
        </w:numPr>
        <w:ind w:left="357" w:hanging="357"/>
        <w:rPr>
          <w:rFonts w:ascii="Arial" w:hAnsi="Arial" w:cs="Arial"/>
          <w:i/>
          <w:color w:val="C00000"/>
          <w:sz w:val="20"/>
          <w:szCs w:val="20"/>
        </w:rPr>
      </w:pPr>
      <w:r w:rsidRPr="00AB791E">
        <w:rPr>
          <w:rFonts w:ascii="Arial" w:hAnsi="Arial" w:cs="Arial"/>
          <w:i/>
          <w:color w:val="C00000"/>
          <w:sz w:val="20"/>
          <w:szCs w:val="20"/>
        </w:rPr>
        <w:t xml:space="preserve">Het informeren van ouders </w:t>
      </w:r>
      <w:r w:rsidR="00AB791E">
        <w:rPr>
          <w:rFonts w:ascii="Arial" w:hAnsi="Arial" w:cs="Arial"/>
          <w:i/>
          <w:color w:val="C00000"/>
          <w:sz w:val="20"/>
          <w:szCs w:val="20"/>
        </w:rPr>
        <w:t xml:space="preserve">en </w:t>
      </w:r>
      <w:r w:rsidR="00B3563D" w:rsidRPr="00AB791E">
        <w:rPr>
          <w:rFonts w:ascii="Arial" w:hAnsi="Arial" w:cs="Arial"/>
          <w:i/>
          <w:color w:val="C00000"/>
          <w:sz w:val="20"/>
          <w:szCs w:val="20"/>
        </w:rPr>
        <w:t>o</w:t>
      </w:r>
      <w:r w:rsidR="0097089A" w:rsidRPr="00AB791E">
        <w:rPr>
          <w:rFonts w:ascii="Arial" w:hAnsi="Arial" w:cs="Arial"/>
          <w:i/>
          <w:color w:val="C00000"/>
          <w:sz w:val="20"/>
          <w:szCs w:val="20"/>
        </w:rPr>
        <w:t>verige betrokkenen</w:t>
      </w:r>
    </w:p>
    <w:p w14:paraId="657575FB" w14:textId="08DE7C09" w:rsidR="00CC6242" w:rsidRPr="00CC6242" w:rsidRDefault="00612784" w:rsidP="00DE4F3E">
      <w:pPr>
        <w:pStyle w:val="Lijstalinea"/>
        <w:ind w:left="357"/>
        <w:rPr>
          <w:rFonts w:ascii="Arial" w:hAnsi="Arial" w:cs="Arial"/>
          <w:sz w:val="20"/>
          <w:szCs w:val="20"/>
        </w:rPr>
      </w:pPr>
      <w:r w:rsidRPr="00612784">
        <w:rPr>
          <w:rFonts w:ascii="Arial" w:hAnsi="Arial" w:cs="Arial"/>
          <w:sz w:val="20"/>
          <w:szCs w:val="20"/>
        </w:rPr>
        <w:t>Tijdens ouderavonden en presentaties voor aanvang van een Roemeniëreis informeren we alle betrokkenen</w:t>
      </w:r>
      <w:r w:rsidR="00E52735">
        <w:rPr>
          <w:rFonts w:ascii="Arial" w:hAnsi="Arial" w:cs="Arial"/>
          <w:sz w:val="20"/>
          <w:szCs w:val="20"/>
        </w:rPr>
        <w:t xml:space="preserve"> over de verwerking van persoonsgegevens en de verantwoordelijkheid die betrokkenen daar zelf in hebben</w:t>
      </w:r>
      <w:r w:rsidRPr="00612784">
        <w:rPr>
          <w:rFonts w:ascii="Arial" w:hAnsi="Arial" w:cs="Arial"/>
          <w:sz w:val="20"/>
          <w:szCs w:val="20"/>
        </w:rPr>
        <w:t>.</w:t>
      </w:r>
      <w:r w:rsidR="00F61249">
        <w:rPr>
          <w:rFonts w:ascii="Arial" w:hAnsi="Arial" w:cs="Arial"/>
          <w:sz w:val="20"/>
          <w:szCs w:val="20"/>
        </w:rPr>
        <w:t xml:space="preserve"> Betrokkenen hebben het recht een klacht in te dienen over de verwerking van persoonsgegevens bij de Autoriteit Persoonsgegevens.</w:t>
      </w:r>
    </w:p>
    <w:p w14:paraId="43BBFE10" w14:textId="14FED24D" w:rsidR="00B3563D" w:rsidRPr="00CC6242" w:rsidRDefault="00B3563D" w:rsidP="00451B27">
      <w:pPr>
        <w:pStyle w:val="Lijstalinea"/>
        <w:ind w:left="357" w:hanging="357"/>
        <w:rPr>
          <w:rFonts w:ascii="Arial" w:hAnsi="Arial" w:cs="Arial"/>
          <w:sz w:val="20"/>
          <w:szCs w:val="20"/>
        </w:rPr>
      </w:pPr>
    </w:p>
    <w:p w14:paraId="29308E2C" w14:textId="77777777" w:rsidR="00E52735" w:rsidRPr="00CC6242" w:rsidRDefault="00E52735" w:rsidP="00451B27">
      <w:pPr>
        <w:pStyle w:val="Lijstalinea"/>
        <w:numPr>
          <w:ilvl w:val="0"/>
          <w:numId w:val="9"/>
        </w:numPr>
        <w:ind w:left="357" w:hanging="357"/>
        <w:rPr>
          <w:rFonts w:ascii="Arial" w:hAnsi="Arial" w:cs="Arial"/>
          <w:i/>
          <w:color w:val="C00000"/>
          <w:sz w:val="20"/>
          <w:szCs w:val="20"/>
        </w:rPr>
      </w:pPr>
      <w:r w:rsidRPr="00CC6242">
        <w:rPr>
          <w:rFonts w:ascii="Arial" w:hAnsi="Arial" w:cs="Arial"/>
          <w:i/>
          <w:color w:val="C00000"/>
          <w:sz w:val="20"/>
          <w:szCs w:val="20"/>
        </w:rPr>
        <w:t xml:space="preserve">Het instrueren van alle betrokkenen over </w:t>
      </w:r>
      <w:r>
        <w:rPr>
          <w:rFonts w:ascii="Arial" w:hAnsi="Arial" w:cs="Arial"/>
          <w:i/>
          <w:color w:val="C00000"/>
          <w:sz w:val="20"/>
          <w:szCs w:val="20"/>
        </w:rPr>
        <w:t>verwerking</w:t>
      </w:r>
      <w:r w:rsidRPr="00CC6242">
        <w:rPr>
          <w:rFonts w:ascii="Arial" w:hAnsi="Arial" w:cs="Arial"/>
          <w:i/>
          <w:color w:val="C00000"/>
          <w:sz w:val="20"/>
          <w:szCs w:val="20"/>
        </w:rPr>
        <w:t xml:space="preserve"> van persoonsgegevens</w:t>
      </w:r>
    </w:p>
    <w:p w14:paraId="46CAF2EB" w14:textId="6C836FAD" w:rsidR="00E52735" w:rsidRPr="00CC6242" w:rsidRDefault="00E52735" w:rsidP="00DE4F3E">
      <w:pPr>
        <w:pStyle w:val="Lijstalinea"/>
        <w:ind w:left="357"/>
        <w:rPr>
          <w:rFonts w:ascii="Arial" w:hAnsi="Arial" w:cs="Arial"/>
          <w:sz w:val="20"/>
          <w:szCs w:val="20"/>
        </w:rPr>
      </w:pPr>
      <w:r>
        <w:rPr>
          <w:rFonts w:ascii="Arial" w:hAnsi="Arial" w:cs="Arial"/>
          <w:sz w:val="20"/>
          <w:szCs w:val="20"/>
        </w:rPr>
        <w:t>Wij mogen persoonsgegevens verwerken die noodzakelijk zijn voor de uitvoering van de vrijwilligersovereenkomst. Het v</w:t>
      </w:r>
      <w:r w:rsidRPr="00CC6242">
        <w:rPr>
          <w:rFonts w:ascii="Arial" w:hAnsi="Arial" w:cs="Arial"/>
          <w:sz w:val="20"/>
          <w:szCs w:val="20"/>
        </w:rPr>
        <w:t xml:space="preserve">erwerken van bijzondere persoonsgegevens </w:t>
      </w:r>
      <w:r>
        <w:rPr>
          <w:rFonts w:ascii="Arial" w:hAnsi="Arial" w:cs="Arial"/>
          <w:sz w:val="20"/>
          <w:szCs w:val="20"/>
        </w:rPr>
        <w:t xml:space="preserve">(zoals godsdienst, ras, gezondheid) </w:t>
      </w:r>
      <w:r w:rsidRPr="00CC6242">
        <w:rPr>
          <w:rFonts w:ascii="Arial" w:hAnsi="Arial" w:cs="Arial"/>
          <w:sz w:val="20"/>
          <w:szCs w:val="20"/>
        </w:rPr>
        <w:t xml:space="preserve">is </w:t>
      </w:r>
      <w:r>
        <w:rPr>
          <w:rFonts w:ascii="Arial" w:hAnsi="Arial" w:cs="Arial"/>
          <w:sz w:val="20"/>
          <w:szCs w:val="20"/>
        </w:rPr>
        <w:t xml:space="preserve">in beginsel </w:t>
      </w:r>
      <w:r w:rsidRPr="00CC6242">
        <w:rPr>
          <w:rFonts w:ascii="Arial" w:hAnsi="Arial" w:cs="Arial"/>
          <w:sz w:val="20"/>
          <w:szCs w:val="20"/>
        </w:rPr>
        <w:t xml:space="preserve">verboden, tenzij hiervoor een </w:t>
      </w:r>
      <w:r>
        <w:rPr>
          <w:rFonts w:ascii="Arial" w:hAnsi="Arial" w:cs="Arial"/>
          <w:sz w:val="20"/>
          <w:szCs w:val="20"/>
        </w:rPr>
        <w:t xml:space="preserve">in de AVG genoemde uitzondering geldt. Het verwerken van </w:t>
      </w:r>
      <w:r w:rsidRPr="00CC6242">
        <w:rPr>
          <w:rFonts w:ascii="Arial" w:hAnsi="Arial" w:cs="Arial"/>
          <w:sz w:val="20"/>
          <w:szCs w:val="20"/>
        </w:rPr>
        <w:t>medische informatie (</w:t>
      </w:r>
      <w:r>
        <w:rPr>
          <w:rFonts w:ascii="Arial" w:hAnsi="Arial" w:cs="Arial"/>
          <w:sz w:val="20"/>
          <w:szCs w:val="20"/>
        </w:rPr>
        <w:t xml:space="preserve">zoals inzake </w:t>
      </w:r>
      <w:r w:rsidRPr="00CC6242">
        <w:rPr>
          <w:rFonts w:ascii="Arial" w:hAnsi="Arial" w:cs="Arial"/>
          <w:sz w:val="20"/>
          <w:szCs w:val="20"/>
        </w:rPr>
        <w:t>medicijngebruik</w:t>
      </w:r>
      <w:r>
        <w:rPr>
          <w:rFonts w:ascii="Arial" w:hAnsi="Arial" w:cs="Arial"/>
          <w:sz w:val="20"/>
          <w:szCs w:val="20"/>
        </w:rPr>
        <w:t xml:space="preserve"> en </w:t>
      </w:r>
      <w:r w:rsidRPr="00CC6242">
        <w:rPr>
          <w:rFonts w:ascii="Arial" w:hAnsi="Arial" w:cs="Arial"/>
          <w:sz w:val="20"/>
          <w:szCs w:val="20"/>
        </w:rPr>
        <w:t xml:space="preserve">allergieën) </w:t>
      </w:r>
      <w:r>
        <w:rPr>
          <w:rFonts w:ascii="Arial" w:hAnsi="Arial" w:cs="Arial"/>
          <w:sz w:val="20"/>
          <w:szCs w:val="20"/>
        </w:rPr>
        <w:t>is onder meer toegestaan wanneer dat noodzakelijk is voor de bescherming van de gezondheid van de betrokkene</w:t>
      </w:r>
      <w:r w:rsidRPr="00CC6242">
        <w:rPr>
          <w:rFonts w:ascii="Arial" w:hAnsi="Arial" w:cs="Arial"/>
          <w:sz w:val="20"/>
          <w:szCs w:val="20"/>
        </w:rPr>
        <w:t xml:space="preserve">. </w:t>
      </w:r>
      <w:r>
        <w:rPr>
          <w:rFonts w:ascii="Arial" w:hAnsi="Arial" w:cs="Arial"/>
          <w:sz w:val="20"/>
          <w:szCs w:val="20"/>
        </w:rPr>
        <w:t>De deelnemers verplichten zich ook om bij onze activiteiten zorgvuldig om te gaan met persoonsgegevens van anderen</w:t>
      </w:r>
      <w:r w:rsidR="00F961C2">
        <w:rPr>
          <w:rFonts w:ascii="Arial" w:hAnsi="Arial" w:cs="Arial"/>
          <w:sz w:val="20"/>
          <w:szCs w:val="20"/>
        </w:rPr>
        <w:t xml:space="preserve">, </w:t>
      </w:r>
      <w:r>
        <w:rPr>
          <w:rFonts w:ascii="Arial" w:hAnsi="Arial" w:cs="Arial"/>
          <w:sz w:val="20"/>
          <w:szCs w:val="20"/>
        </w:rPr>
        <w:t>bijvoorbeeld dat niet zonder toestemming van be</w:t>
      </w:r>
      <w:r w:rsidR="00BB4B5A">
        <w:rPr>
          <w:rFonts w:ascii="Arial" w:hAnsi="Arial" w:cs="Arial"/>
          <w:sz w:val="20"/>
          <w:szCs w:val="20"/>
        </w:rPr>
        <w:t>trokkene foto’s worden gedeeld.</w:t>
      </w:r>
    </w:p>
    <w:p w14:paraId="2671BAD5" w14:textId="23ED0DBD" w:rsidR="00B3563D" w:rsidRPr="00CC6242" w:rsidRDefault="00B3563D" w:rsidP="00451B27">
      <w:pPr>
        <w:pStyle w:val="Lijstalinea"/>
        <w:ind w:left="357" w:hanging="357"/>
        <w:rPr>
          <w:rFonts w:ascii="Arial" w:hAnsi="Arial" w:cs="Arial"/>
          <w:sz w:val="20"/>
          <w:szCs w:val="20"/>
        </w:rPr>
      </w:pPr>
    </w:p>
    <w:p w14:paraId="4DC87608" w14:textId="77777777" w:rsidR="00AB791E" w:rsidRPr="00AB791E" w:rsidRDefault="00AB791E" w:rsidP="00451B27">
      <w:pPr>
        <w:pStyle w:val="Lijstalinea"/>
        <w:numPr>
          <w:ilvl w:val="0"/>
          <w:numId w:val="9"/>
        </w:numPr>
        <w:ind w:left="357" w:hanging="357"/>
        <w:rPr>
          <w:rFonts w:ascii="Arial" w:hAnsi="Arial" w:cs="Arial"/>
          <w:i/>
          <w:color w:val="C00000"/>
          <w:sz w:val="20"/>
          <w:szCs w:val="20"/>
        </w:rPr>
      </w:pPr>
      <w:r w:rsidRPr="00AB791E">
        <w:rPr>
          <w:rFonts w:ascii="Arial" w:hAnsi="Arial" w:cs="Arial"/>
          <w:i/>
          <w:color w:val="C00000"/>
          <w:sz w:val="20"/>
          <w:szCs w:val="20"/>
        </w:rPr>
        <w:t>Het niet zonder toestemming verwerken van aanvullende gegevens</w:t>
      </w:r>
    </w:p>
    <w:p w14:paraId="0C07155F" w14:textId="06CBA67F" w:rsidR="00AB791E" w:rsidRPr="00AB791E" w:rsidRDefault="00AB791E" w:rsidP="00DE4F3E">
      <w:pPr>
        <w:pStyle w:val="Lijstalinea"/>
        <w:ind w:left="357"/>
        <w:rPr>
          <w:rFonts w:ascii="Arial" w:hAnsi="Arial" w:cs="Arial"/>
          <w:iCs/>
          <w:sz w:val="20"/>
          <w:szCs w:val="20"/>
        </w:rPr>
      </w:pPr>
      <w:r w:rsidRPr="00AB791E">
        <w:rPr>
          <w:rFonts w:ascii="Arial" w:hAnsi="Arial" w:cs="Arial"/>
          <w:iCs/>
          <w:sz w:val="20"/>
          <w:szCs w:val="20"/>
        </w:rPr>
        <w:t>Voor het gebruik van gegevens die niet noodzakelijk zijn voor de uitvoering van de vrijwilligersovereenkomst is toestemming van betrokkenen nodig. Het gaat bijvoorbeeld om het gebruik van beeldmateriaal voor verslag en promotie. Ouders van de deelnemers (tot 16 jaar) en de deelnemers zelf (vanaf 16 jaar) hebben het recht op inzage van hun gegevens, de bevoegdheid om toestemming in te trekken en het recht om wijzigingen te laten aanbrengen of gegevens te laten verwijderen.</w:t>
      </w:r>
      <w:r w:rsidRPr="00AB791E">
        <w:rPr>
          <w:rFonts w:ascii="Arial" w:hAnsi="Arial" w:cs="Arial"/>
          <w:iCs/>
          <w:sz w:val="20"/>
          <w:szCs w:val="20"/>
        </w:rPr>
        <w:br/>
      </w:r>
    </w:p>
    <w:p w14:paraId="32D733F6" w14:textId="38144FE3" w:rsidR="00E45541" w:rsidRPr="00CC6242" w:rsidRDefault="009D23D3" w:rsidP="00451B27">
      <w:pPr>
        <w:pStyle w:val="Lijstalinea"/>
        <w:numPr>
          <w:ilvl w:val="0"/>
          <w:numId w:val="9"/>
        </w:numPr>
        <w:ind w:left="357" w:hanging="357"/>
        <w:rPr>
          <w:rFonts w:ascii="Arial" w:hAnsi="Arial" w:cs="Arial"/>
          <w:i/>
          <w:color w:val="C00000"/>
          <w:sz w:val="20"/>
          <w:szCs w:val="20"/>
        </w:rPr>
      </w:pPr>
      <w:r w:rsidRPr="00CC6242">
        <w:rPr>
          <w:rFonts w:ascii="Arial" w:hAnsi="Arial" w:cs="Arial"/>
          <w:i/>
          <w:color w:val="C00000"/>
          <w:sz w:val="20"/>
          <w:szCs w:val="20"/>
        </w:rPr>
        <w:t>Het melden van datalekken</w:t>
      </w:r>
      <w:r w:rsidR="00F66D22" w:rsidRPr="00CC6242">
        <w:rPr>
          <w:rFonts w:ascii="Arial" w:hAnsi="Arial" w:cs="Arial"/>
          <w:i/>
          <w:color w:val="C00000"/>
          <w:sz w:val="20"/>
          <w:szCs w:val="20"/>
        </w:rPr>
        <w:t xml:space="preserve"> binnen 72 uur</w:t>
      </w:r>
    </w:p>
    <w:p w14:paraId="4548EEF4" w14:textId="18016C80" w:rsidR="00FF7F41" w:rsidRDefault="00612784" w:rsidP="00DE4F3E">
      <w:pPr>
        <w:pStyle w:val="Lijstalinea"/>
        <w:ind w:left="357"/>
        <w:rPr>
          <w:rFonts w:ascii="Arial" w:hAnsi="Arial" w:cs="Arial"/>
          <w:sz w:val="20"/>
          <w:szCs w:val="20"/>
        </w:rPr>
      </w:pPr>
      <w:r>
        <w:rPr>
          <w:rFonts w:ascii="Arial" w:hAnsi="Arial" w:cs="Arial"/>
          <w:sz w:val="20"/>
          <w:szCs w:val="20"/>
        </w:rPr>
        <w:t>V</w:t>
      </w:r>
      <w:r w:rsidR="00434A29" w:rsidRPr="00CC6242">
        <w:rPr>
          <w:rFonts w:ascii="Arial" w:hAnsi="Arial" w:cs="Arial"/>
          <w:sz w:val="20"/>
          <w:szCs w:val="20"/>
        </w:rPr>
        <w:t xml:space="preserve">an een datalek </w:t>
      </w:r>
      <w:r>
        <w:rPr>
          <w:rFonts w:ascii="Arial" w:hAnsi="Arial" w:cs="Arial"/>
          <w:sz w:val="20"/>
          <w:szCs w:val="20"/>
        </w:rPr>
        <w:t xml:space="preserve">is sprake </w:t>
      </w:r>
      <w:r w:rsidR="00434A29" w:rsidRPr="00CC6242">
        <w:rPr>
          <w:rFonts w:ascii="Arial" w:hAnsi="Arial" w:cs="Arial"/>
          <w:sz w:val="20"/>
          <w:szCs w:val="20"/>
        </w:rPr>
        <w:t>als persoonsgegevens in handen komen van derden die daar geen toe</w:t>
      </w:r>
      <w:r w:rsidR="00C62FF8">
        <w:rPr>
          <w:rFonts w:ascii="Arial" w:hAnsi="Arial" w:cs="Arial"/>
          <w:sz w:val="20"/>
          <w:szCs w:val="20"/>
        </w:rPr>
        <w:t xml:space="preserve">gang </w:t>
      </w:r>
      <w:r w:rsidR="00434A29" w:rsidRPr="00CC6242">
        <w:rPr>
          <w:rFonts w:ascii="Arial" w:hAnsi="Arial" w:cs="Arial"/>
          <w:sz w:val="20"/>
          <w:szCs w:val="20"/>
        </w:rPr>
        <w:t xml:space="preserve">toe </w:t>
      </w:r>
      <w:r w:rsidR="00C62FF8">
        <w:rPr>
          <w:rFonts w:ascii="Arial" w:hAnsi="Arial" w:cs="Arial"/>
          <w:sz w:val="20"/>
          <w:szCs w:val="20"/>
        </w:rPr>
        <w:t xml:space="preserve">dienen te </w:t>
      </w:r>
      <w:r w:rsidR="00434A29" w:rsidRPr="00CC6242">
        <w:rPr>
          <w:rFonts w:ascii="Arial" w:hAnsi="Arial" w:cs="Arial"/>
          <w:sz w:val="20"/>
          <w:szCs w:val="20"/>
        </w:rPr>
        <w:t xml:space="preserve">hebben. In onze situatie kan het </w:t>
      </w:r>
      <w:r w:rsidR="00AD7A04">
        <w:rPr>
          <w:rFonts w:ascii="Arial" w:hAnsi="Arial" w:cs="Arial"/>
          <w:sz w:val="20"/>
          <w:szCs w:val="20"/>
        </w:rPr>
        <w:t xml:space="preserve">bijvoorbeeld </w:t>
      </w:r>
      <w:r w:rsidR="00434A29" w:rsidRPr="00CC6242">
        <w:rPr>
          <w:rFonts w:ascii="Arial" w:hAnsi="Arial" w:cs="Arial"/>
          <w:sz w:val="20"/>
          <w:szCs w:val="20"/>
        </w:rPr>
        <w:t xml:space="preserve">gaan om een gestolen geprinte </w:t>
      </w:r>
      <w:r w:rsidR="00AD7A04">
        <w:rPr>
          <w:rFonts w:ascii="Arial" w:hAnsi="Arial" w:cs="Arial"/>
          <w:sz w:val="20"/>
          <w:szCs w:val="20"/>
        </w:rPr>
        <w:t>deelnemers</w:t>
      </w:r>
      <w:r w:rsidR="00434A29" w:rsidRPr="00CC6242">
        <w:rPr>
          <w:rFonts w:ascii="Arial" w:hAnsi="Arial" w:cs="Arial"/>
          <w:sz w:val="20"/>
          <w:szCs w:val="20"/>
        </w:rPr>
        <w:t>lijst. De melding moet gedaan worden bij de Autoriteit Persoonsgegevens.</w:t>
      </w:r>
    </w:p>
    <w:p w14:paraId="3F48D37F" w14:textId="14D356F4" w:rsidR="00A17748" w:rsidRDefault="00A17748" w:rsidP="00A17748">
      <w:pPr>
        <w:ind w:left="0"/>
        <w:rPr>
          <w:rFonts w:ascii="Arial" w:hAnsi="Arial" w:cs="Arial"/>
          <w:sz w:val="20"/>
          <w:szCs w:val="20"/>
        </w:rPr>
      </w:pPr>
    </w:p>
    <w:p w14:paraId="7E451824" w14:textId="77777777" w:rsidR="005C255F" w:rsidRDefault="005C255F" w:rsidP="00A17748">
      <w:pPr>
        <w:ind w:left="0"/>
        <w:rPr>
          <w:rFonts w:ascii="Arial" w:hAnsi="Arial" w:cs="Arial"/>
          <w:sz w:val="20"/>
          <w:szCs w:val="20"/>
        </w:rPr>
      </w:pPr>
    </w:p>
    <w:p w14:paraId="336D61D0" w14:textId="079BFB24" w:rsidR="00C16EB0" w:rsidRPr="00A17748" w:rsidRDefault="00C16EB0" w:rsidP="00A17748">
      <w:pPr>
        <w:ind w:left="0"/>
        <w:rPr>
          <w:rFonts w:ascii="Arial" w:hAnsi="Arial" w:cs="Arial"/>
          <w:sz w:val="20"/>
          <w:szCs w:val="20"/>
        </w:rPr>
      </w:pPr>
      <w:r>
        <w:rPr>
          <w:rFonts w:ascii="Arial" w:hAnsi="Arial" w:cs="Arial"/>
          <w:i/>
          <w:sz w:val="20"/>
          <w:szCs w:val="20"/>
        </w:rPr>
        <w:t>Versie: februari 2020</w:t>
      </w:r>
    </w:p>
    <w:sectPr w:rsidR="00C16EB0" w:rsidRPr="00A17748" w:rsidSect="005819E8">
      <w:headerReference w:type="default" r:id="rId10"/>
      <w:type w:val="continuous"/>
      <w:pgSz w:w="11906" w:h="16838" w:code="9"/>
      <w:pgMar w:top="1134" w:right="1134" w:bottom="1134" w:left="1134" w:header="709" w:footer="709"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34D2" w14:textId="77777777" w:rsidR="00D5594C" w:rsidRDefault="00D5594C" w:rsidP="00D5594C">
      <w:pPr>
        <w:spacing w:line="240" w:lineRule="auto"/>
      </w:pPr>
      <w:r>
        <w:separator/>
      </w:r>
    </w:p>
  </w:endnote>
  <w:endnote w:type="continuationSeparator" w:id="0">
    <w:p w14:paraId="1E41234C" w14:textId="77777777" w:rsidR="00D5594C" w:rsidRDefault="00D5594C" w:rsidP="00D55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8A58" w14:textId="77777777" w:rsidR="00D5594C" w:rsidRDefault="00D5594C" w:rsidP="00D5594C">
      <w:pPr>
        <w:spacing w:line="240" w:lineRule="auto"/>
      </w:pPr>
      <w:r>
        <w:separator/>
      </w:r>
    </w:p>
  </w:footnote>
  <w:footnote w:type="continuationSeparator" w:id="0">
    <w:p w14:paraId="2E81FB3C" w14:textId="77777777" w:rsidR="00D5594C" w:rsidRDefault="00D5594C" w:rsidP="00D55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37DA" w14:textId="45EA5437" w:rsidR="00D5594C" w:rsidRDefault="00D5594C">
    <w:pPr>
      <w:pStyle w:val="Koptekst"/>
    </w:pPr>
    <w:r w:rsidRPr="00F318AF">
      <w:rPr>
        <w:rFonts w:eastAsia="Calibri" w:cstheme="minorHAnsi"/>
        <w:noProof/>
        <w:sz w:val="24"/>
        <w:lang w:eastAsia="nl-NL"/>
      </w:rPr>
      <w:drawing>
        <wp:anchor distT="0" distB="0" distL="114300" distR="114300" simplePos="0" relativeHeight="251659264" behindDoc="0" locked="0" layoutInCell="1" allowOverlap="1" wp14:anchorId="49AD8E08" wp14:editId="2D42EBF9">
          <wp:simplePos x="0" y="0"/>
          <wp:positionH relativeFrom="margin">
            <wp:align>right</wp:align>
          </wp:positionH>
          <wp:positionV relativeFrom="paragraph">
            <wp:posOffset>-62865</wp:posOffset>
          </wp:positionV>
          <wp:extent cx="1608232" cy="622300"/>
          <wp:effectExtent l="0" t="0" r="0" b="6350"/>
          <wp:wrapNone/>
          <wp:docPr id="1" name="Afbeelding 1" descr="http://www.hulpinuitvoering.com/images/layou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hulpinuitvoering.com/images/layou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232"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8"/>
    <w:multiLevelType w:val="hybridMultilevel"/>
    <w:tmpl w:val="09E28A30"/>
    <w:lvl w:ilvl="0" w:tplc="7472CE9E">
      <w:start w:val="1"/>
      <w:numFmt w:val="decimal"/>
      <w:lvlText w:val="%1."/>
      <w:lvlJc w:val="left"/>
      <w:pPr>
        <w:ind w:left="564" w:hanging="360"/>
      </w:pPr>
      <w:rPr>
        <w:rFonts w:hint="default"/>
      </w:rPr>
    </w:lvl>
    <w:lvl w:ilvl="1" w:tplc="04130019" w:tentative="1">
      <w:start w:val="1"/>
      <w:numFmt w:val="lowerLetter"/>
      <w:lvlText w:val="%2."/>
      <w:lvlJc w:val="left"/>
      <w:pPr>
        <w:ind w:left="1284" w:hanging="360"/>
      </w:pPr>
    </w:lvl>
    <w:lvl w:ilvl="2" w:tplc="0413001B" w:tentative="1">
      <w:start w:val="1"/>
      <w:numFmt w:val="lowerRoman"/>
      <w:lvlText w:val="%3."/>
      <w:lvlJc w:val="right"/>
      <w:pPr>
        <w:ind w:left="2004" w:hanging="180"/>
      </w:pPr>
    </w:lvl>
    <w:lvl w:ilvl="3" w:tplc="0413000F" w:tentative="1">
      <w:start w:val="1"/>
      <w:numFmt w:val="decimal"/>
      <w:lvlText w:val="%4."/>
      <w:lvlJc w:val="left"/>
      <w:pPr>
        <w:ind w:left="2724" w:hanging="360"/>
      </w:pPr>
    </w:lvl>
    <w:lvl w:ilvl="4" w:tplc="04130019" w:tentative="1">
      <w:start w:val="1"/>
      <w:numFmt w:val="lowerLetter"/>
      <w:lvlText w:val="%5."/>
      <w:lvlJc w:val="left"/>
      <w:pPr>
        <w:ind w:left="3444" w:hanging="360"/>
      </w:pPr>
    </w:lvl>
    <w:lvl w:ilvl="5" w:tplc="0413001B" w:tentative="1">
      <w:start w:val="1"/>
      <w:numFmt w:val="lowerRoman"/>
      <w:lvlText w:val="%6."/>
      <w:lvlJc w:val="right"/>
      <w:pPr>
        <w:ind w:left="4164" w:hanging="180"/>
      </w:pPr>
    </w:lvl>
    <w:lvl w:ilvl="6" w:tplc="0413000F" w:tentative="1">
      <w:start w:val="1"/>
      <w:numFmt w:val="decimal"/>
      <w:lvlText w:val="%7."/>
      <w:lvlJc w:val="left"/>
      <w:pPr>
        <w:ind w:left="4884" w:hanging="360"/>
      </w:pPr>
    </w:lvl>
    <w:lvl w:ilvl="7" w:tplc="04130019" w:tentative="1">
      <w:start w:val="1"/>
      <w:numFmt w:val="lowerLetter"/>
      <w:lvlText w:val="%8."/>
      <w:lvlJc w:val="left"/>
      <w:pPr>
        <w:ind w:left="5604" w:hanging="360"/>
      </w:pPr>
    </w:lvl>
    <w:lvl w:ilvl="8" w:tplc="0413001B" w:tentative="1">
      <w:start w:val="1"/>
      <w:numFmt w:val="lowerRoman"/>
      <w:lvlText w:val="%9."/>
      <w:lvlJc w:val="right"/>
      <w:pPr>
        <w:ind w:left="6324" w:hanging="180"/>
      </w:pPr>
    </w:lvl>
  </w:abstractNum>
  <w:abstractNum w:abstractNumId="1" w15:restartNumberingAfterBreak="0">
    <w:nsid w:val="0C8C0B50"/>
    <w:multiLevelType w:val="hybridMultilevel"/>
    <w:tmpl w:val="AC304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037274"/>
    <w:multiLevelType w:val="hybridMultilevel"/>
    <w:tmpl w:val="CC44F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D0E3D"/>
    <w:multiLevelType w:val="hybridMultilevel"/>
    <w:tmpl w:val="DAE62A4A"/>
    <w:lvl w:ilvl="0" w:tplc="F42A81E2">
      <w:start w:val="1"/>
      <w:numFmt w:val="decimal"/>
      <w:lvlText w:val="%1."/>
      <w:lvlJc w:val="left"/>
      <w:pPr>
        <w:ind w:left="924" w:hanging="360"/>
      </w:pPr>
      <w:rPr>
        <w:rFonts w:asciiTheme="minorHAnsi" w:eastAsiaTheme="minorHAnsi" w:hAnsiTheme="minorHAnsi" w:cstheme="minorBidi"/>
      </w:rPr>
    </w:lvl>
    <w:lvl w:ilvl="1" w:tplc="04130003" w:tentative="1">
      <w:start w:val="1"/>
      <w:numFmt w:val="bullet"/>
      <w:lvlText w:val="o"/>
      <w:lvlJc w:val="left"/>
      <w:pPr>
        <w:ind w:left="1644" w:hanging="360"/>
      </w:pPr>
      <w:rPr>
        <w:rFonts w:ascii="Courier New" w:hAnsi="Courier New" w:cs="Courier New" w:hint="default"/>
      </w:rPr>
    </w:lvl>
    <w:lvl w:ilvl="2" w:tplc="04130005" w:tentative="1">
      <w:start w:val="1"/>
      <w:numFmt w:val="bullet"/>
      <w:lvlText w:val=""/>
      <w:lvlJc w:val="left"/>
      <w:pPr>
        <w:ind w:left="2364" w:hanging="360"/>
      </w:pPr>
      <w:rPr>
        <w:rFonts w:ascii="Wingdings" w:hAnsi="Wingdings" w:hint="default"/>
      </w:rPr>
    </w:lvl>
    <w:lvl w:ilvl="3" w:tplc="04130001" w:tentative="1">
      <w:start w:val="1"/>
      <w:numFmt w:val="bullet"/>
      <w:lvlText w:val=""/>
      <w:lvlJc w:val="left"/>
      <w:pPr>
        <w:ind w:left="3084" w:hanging="360"/>
      </w:pPr>
      <w:rPr>
        <w:rFonts w:ascii="Symbol" w:hAnsi="Symbol" w:hint="default"/>
      </w:rPr>
    </w:lvl>
    <w:lvl w:ilvl="4" w:tplc="04130003" w:tentative="1">
      <w:start w:val="1"/>
      <w:numFmt w:val="bullet"/>
      <w:lvlText w:val="o"/>
      <w:lvlJc w:val="left"/>
      <w:pPr>
        <w:ind w:left="3804" w:hanging="360"/>
      </w:pPr>
      <w:rPr>
        <w:rFonts w:ascii="Courier New" w:hAnsi="Courier New" w:cs="Courier New" w:hint="default"/>
      </w:rPr>
    </w:lvl>
    <w:lvl w:ilvl="5" w:tplc="04130005" w:tentative="1">
      <w:start w:val="1"/>
      <w:numFmt w:val="bullet"/>
      <w:lvlText w:val=""/>
      <w:lvlJc w:val="left"/>
      <w:pPr>
        <w:ind w:left="4524" w:hanging="360"/>
      </w:pPr>
      <w:rPr>
        <w:rFonts w:ascii="Wingdings" w:hAnsi="Wingdings" w:hint="default"/>
      </w:rPr>
    </w:lvl>
    <w:lvl w:ilvl="6" w:tplc="04130001" w:tentative="1">
      <w:start w:val="1"/>
      <w:numFmt w:val="bullet"/>
      <w:lvlText w:val=""/>
      <w:lvlJc w:val="left"/>
      <w:pPr>
        <w:ind w:left="5244" w:hanging="360"/>
      </w:pPr>
      <w:rPr>
        <w:rFonts w:ascii="Symbol" w:hAnsi="Symbol" w:hint="default"/>
      </w:rPr>
    </w:lvl>
    <w:lvl w:ilvl="7" w:tplc="04130003" w:tentative="1">
      <w:start w:val="1"/>
      <w:numFmt w:val="bullet"/>
      <w:lvlText w:val="o"/>
      <w:lvlJc w:val="left"/>
      <w:pPr>
        <w:ind w:left="5964" w:hanging="360"/>
      </w:pPr>
      <w:rPr>
        <w:rFonts w:ascii="Courier New" w:hAnsi="Courier New" w:cs="Courier New" w:hint="default"/>
      </w:rPr>
    </w:lvl>
    <w:lvl w:ilvl="8" w:tplc="04130005" w:tentative="1">
      <w:start w:val="1"/>
      <w:numFmt w:val="bullet"/>
      <w:lvlText w:val=""/>
      <w:lvlJc w:val="left"/>
      <w:pPr>
        <w:ind w:left="6684" w:hanging="360"/>
      </w:pPr>
      <w:rPr>
        <w:rFonts w:ascii="Wingdings" w:hAnsi="Wingdings" w:hint="default"/>
      </w:rPr>
    </w:lvl>
  </w:abstractNum>
  <w:abstractNum w:abstractNumId="4" w15:restartNumberingAfterBreak="0">
    <w:nsid w:val="2BD25E17"/>
    <w:multiLevelType w:val="hybridMultilevel"/>
    <w:tmpl w:val="8A8CB5B0"/>
    <w:lvl w:ilvl="0" w:tplc="E27AFF6C">
      <w:start w:val="1"/>
      <w:numFmt w:val="decimal"/>
      <w:lvlText w:val="%1."/>
      <w:lvlJc w:val="left"/>
      <w:pPr>
        <w:ind w:left="564" w:hanging="360"/>
      </w:pPr>
      <w:rPr>
        <w:rFonts w:hint="default"/>
      </w:rPr>
    </w:lvl>
    <w:lvl w:ilvl="1" w:tplc="04130019" w:tentative="1">
      <w:start w:val="1"/>
      <w:numFmt w:val="lowerLetter"/>
      <w:lvlText w:val="%2."/>
      <w:lvlJc w:val="left"/>
      <w:pPr>
        <w:ind w:left="1284" w:hanging="360"/>
      </w:pPr>
    </w:lvl>
    <w:lvl w:ilvl="2" w:tplc="0413001B" w:tentative="1">
      <w:start w:val="1"/>
      <w:numFmt w:val="lowerRoman"/>
      <w:lvlText w:val="%3."/>
      <w:lvlJc w:val="right"/>
      <w:pPr>
        <w:ind w:left="2004" w:hanging="180"/>
      </w:pPr>
    </w:lvl>
    <w:lvl w:ilvl="3" w:tplc="0413000F" w:tentative="1">
      <w:start w:val="1"/>
      <w:numFmt w:val="decimal"/>
      <w:lvlText w:val="%4."/>
      <w:lvlJc w:val="left"/>
      <w:pPr>
        <w:ind w:left="2724" w:hanging="360"/>
      </w:pPr>
    </w:lvl>
    <w:lvl w:ilvl="4" w:tplc="04130019" w:tentative="1">
      <w:start w:val="1"/>
      <w:numFmt w:val="lowerLetter"/>
      <w:lvlText w:val="%5."/>
      <w:lvlJc w:val="left"/>
      <w:pPr>
        <w:ind w:left="3444" w:hanging="360"/>
      </w:pPr>
    </w:lvl>
    <w:lvl w:ilvl="5" w:tplc="0413001B" w:tentative="1">
      <w:start w:val="1"/>
      <w:numFmt w:val="lowerRoman"/>
      <w:lvlText w:val="%6."/>
      <w:lvlJc w:val="right"/>
      <w:pPr>
        <w:ind w:left="4164" w:hanging="180"/>
      </w:pPr>
    </w:lvl>
    <w:lvl w:ilvl="6" w:tplc="0413000F" w:tentative="1">
      <w:start w:val="1"/>
      <w:numFmt w:val="decimal"/>
      <w:lvlText w:val="%7."/>
      <w:lvlJc w:val="left"/>
      <w:pPr>
        <w:ind w:left="4884" w:hanging="360"/>
      </w:pPr>
    </w:lvl>
    <w:lvl w:ilvl="7" w:tplc="04130019" w:tentative="1">
      <w:start w:val="1"/>
      <w:numFmt w:val="lowerLetter"/>
      <w:lvlText w:val="%8."/>
      <w:lvlJc w:val="left"/>
      <w:pPr>
        <w:ind w:left="5604" w:hanging="360"/>
      </w:pPr>
    </w:lvl>
    <w:lvl w:ilvl="8" w:tplc="0413001B" w:tentative="1">
      <w:start w:val="1"/>
      <w:numFmt w:val="lowerRoman"/>
      <w:lvlText w:val="%9."/>
      <w:lvlJc w:val="right"/>
      <w:pPr>
        <w:ind w:left="6324" w:hanging="180"/>
      </w:pPr>
    </w:lvl>
  </w:abstractNum>
  <w:abstractNum w:abstractNumId="5" w15:restartNumberingAfterBreak="0">
    <w:nsid w:val="379F7CA6"/>
    <w:multiLevelType w:val="hybridMultilevel"/>
    <w:tmpl w:val="5D5E4C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12039F"/>
    <w:multiLevelType w:val="hybridMultilevel"/>
    <w:tmpl w:val="420AC936"/>
    <w:lvl w:ilvl="0" w:tplc="C4FECC90">
      <w:start w:val="1"/>
      <w:numFmt w:val="decimal"/>
      <w:lvlText w:val="%1."/>
      <w:lvlJc w:val="left"/>
      <w:pPr>
        <w:ind w:left="924" w:hanging="360"/>
      </w:pPr>
      <w:rPr>
        <w:rFonts w:hint="default"/>
        <w:i/>
        <w:color w:val="C00000"/>
      </w:rPr>
    </w:lvl>
    <w:lvl w:ilvl="1" w:tplc="04130019" w:tentative="1">
      <w:start w:val="1"/>
      <w:numFmt w:val="lowerLetter"/>
      <w:lvlText w:val="%2."/>
      <w:lvlJc w:val="left"/>
      <w:pPr>
        <w:ind w:left="1644" w:hanging="360"/>
      </w:pPr>
    </w:lvl>
    <w:lvl w:ilvl="2" w:tplc="0413001B" w:tentative="1">
      <w:start w:val="1"/>
      <w:numFmt w:val="lowerRoman"/>
      <w:lvlText w:val="%3."/>
      <w:lvlJc w:val="right"/>
      <w:pPr>
        <w:ind w:left="2364" w:hanging="180"/>
      </w:pPr>
    </w:lvl>
    <w:lvl w:ilvl="3" w:tplc="0413000F" w:tentative="1">
      <w:start w:val="1"/>
      <w:numFmt w:val="decimal"/>
      <w:lvlText w:val="%4."/>
      <w:lvlJc w:val="left"/>
      <w:pPr>
        <w:ind w:left="3084" w:hanging="360"/>
      </w:pPr>
    </w:lvl>
    <w:lvl w:ilvl="4" w:tplc="04130019" w:tentative="1">
      <w:start w:val="1"/>
      <w:numFmt w:val="lowerLetter"/>
      <w:lvlText w:val="%5."/>
      <w:lvlJc w:val="left"/>
      <w:pPr>
        <w:ind w:left="3804" w:hanging="360"/>
      </w:pPr>
    </w:lvl>
    <w:lvl w:ilvl="5" w:tplc="0413001B" w:tentative="1">
      <w:start w:val="1"/>
      <w:numFmt w:val="lowerRoman"/>
      <w:lvlText w:val="%6."/>
      <w:lvlJc w:val="right"/>
      <w:pPr>
        <w:ind w:left="4524" w:hanging="180"/>
      </w:pPr>
    </w:lvl>
    <w:lvl w:ilvl="6" w:tplc="0413000F" w:tentative="1">
      <w:start w:val="1"/>
      <w:numFmt w:val="decimal"/>
      <w:lvlText w:val="%7."/>
      <w:lvlJc w:val="left"/>
      <w:pPr>
        <w:ind w:left="5244" w:hanging="360"/>
      </w:pPr>
    </w:lvl>
    <w:lvl w:ilvl="7" w:tplc="04130019" w:tentative="1">
      <w:start w:val="1"/>
      <w:numFmt w:val="lowerLetter"/>
      <w:lvlText w:val="%8."/>
      <w:lvlJc w:val="left"/>
      <w:pPr>
        <w:ind w:left="5964" w:hanging="360"/>
      </w:pPr>
    </w:lvl>
    <w:lvl w:ilvl="8" w:tplc="0413001B" w:tentative="1">
      <w:start w:val="1"/>
      <w:numFmt w:val="lowerRoman"/>
      <w:lvlText w:val="%9."/>
      <w:lvlJc w:val="right"/>
      <w:pPr>
        <w:ind w:left="6684" w:hanging="180"/>
      </w:pPr>
    </w:lvl>
  </w:abstractNum>
  <w:abstractNum w:abstractNumId="7" w15:restartNumberingAfterBreak="0">
    <w:nsid w:val="502E3E43"/>
    <w:multiLevelType w:val="hybridMultilevel"/>
    <w:tmpl w:val="DAE62A4A"/>
    <w:lvl w:ilvl="0" w:tplc="F42A81E2">
      <w:start w:val="1"/>
      <w:numFmt w:val="decimal"/>
      <w:lvlText w:val="%1."/>
      <w:lvlJc w:val="left"/>
      <w:pPr>
        <w:ind w:left="924" w:hanging="360"/>
      </w:pPr>
      <w:rPr>
        <w:rFonts w:asciiTheme="minorHAnsi" w:eastAsiaTheme="minorHAnsi" w:hAnsiTheme="minorHAnsi" w:cstheme="minorBidi"/>
      </w:rPr>
    </w:lvl>
    <w:lvl w:ilvl="1" w:tplc="04130003" w:tentative="1">
      <w:start w:val="1"/>
      <w:numFmt w:val="bullet"/>
      <w:lvlText w:val="o"/>
      <w:lvlJc w:val="left"/>
      <w:pPr>
        <w:ind w:left="1644" w:hanging="360"/>
      </w:pPr>
      <w:rPr>
        <w:rFonts w:ascii="Courier New" w:hAnsi="Courier New" w:cs="Courier New" w:hint="default"/>
      </w:rPr>
    </w:lvl>
    <w:lvl w:ilvl="2" w:tplc="04130005" w:tentative="1">
      <w:start w:val="1"/>
      <w:numFmt w:val="bullet"/>
      <w:lvlText w:val=""/>
      <w:lvlJc w:val="left"/>
      <w:pPr>
        <w:ind w:left="2364" w:hanging="360"/>
      </w:pPr>
      <w:rPr>
        <w:rFonts w:ascii="Wingdings" w:hAnsi="Wingdings" w:hint="default"/>
      </w:rPr>
    </w:lvl>
    <w:lvl w:ilvl="3" w:tplc="04130001" w:tentative="1">
      <w:start w:val="1"/>
      <w:numFmt w:val="bullet"/>
      <w:lvlText w:val=""/>
      <w:lvlJc w:val="left"/>
      <w:pPr>
        <w:ind w:left="3084" w:hanging="360"/>
      </w:pPr>
      <w:rPr>
        <w:rFonts w:ascii="Symbol" w:hAnsi="Symbol" w:hint="default"/>
      </w:rPr>
    </w:lvl>
    <w:lvl w:ilvl="4" w:tplc="04130003" w:tentative="1">
      <w:start w:val="1"/>
      <w:numFmt w:val="bullet"/>
      <w:lvlText w:val="o"/>
      <w:lvlJc w:val="left"/>
      <w:pPr>
        <w:ind w:left="3804" w:hanging="360"/>
      </w:pPr>
      <w:rPr>
        <w:rFonts w:ascii="Courier New" w:hAnsi="Courier New" w:cs="Courier New" w:hint="default"/>
      </w:rPr>
    </w:lvl>
    <w:lvl w:ilvl="5" w:tplc="04130005" w:tentative="1">
      <w:start w:val="1"/>
      <w:numFmt w:val="bullet"/>
      <w:lvlText w:val=""/>
      <w:lvlJc w:val="left"/>
      <w:pPr>
        <w:ind w:left="4524" w:hanging="360"/>
      </w:pPr>
      <w:rPr>
        <w:rFonts w:ascii="Wingdings" w:hAnsi="Wingdings" w:hint="default"/>
      </w:rPr>
    </w:lvl>
    <w:lvl w:ilvl="6" w:tplc="04130001" w:tentative="1">
      <w:start w:val="1"/>
      <w:numFmt w:val="bullet"/>
      <w:lvlText w:val=""/>
      <w:lvlJc w:val="left"/>
      <w:pPr>
        <w:ind w:left="5244" w:hanging="360"/>
      </w:pPr>
      <w:rPr>
        <w:rFonts w:ascii="Symbol" w:hAnsi="Symbol" w:hint="default"/>
      </w:rPr>
    </w:lvl>
    <w:lvl w:ilvl="7" w:tplc="04130003" w:tentative="1">
      <w:start w:val="1"/>
      <w:numFmt w:val="bullet"/>
      <w:lvlText w:val="o"/>
      <w:lvlJc w:val="left"/>
      <w:pPr>
        <w:ind w:left="5964" w:hanging="360"/>
      </w:pPr>
      <w:rPr>
        <w:rFonts w:ascii="Courier New" w:hAnsi="Courier New" w:cs="Courier New" w:hint="default"/>
      </w:rPr>
    </w:lvl>
    <w:lvl w:ilvl="8" w:tplc="04130005" w:tentative="1">
      <w:start w:val="1"/>
      <w:numFmt w:val="bullet"/>
      <w:lvlText w:val=""/>
      <w:lvlJc w:val="left"/>
      <w:pPr>
        <w:ind w:left="6684" w:hanging="360"/>
      </w:pPr>
      <w:rPr>
        <w:rFonts w:ascii="Wingdings" w:hAnsi="Wingdings" w:hint="default"/>
      </w:rPr>
    </w:lvl>
  </w:abstractNum>
  <w:abstractNum w:abstractNumId="8" w15:restartNumberingAfterBreak="0">
    <w:nsid w:val="5C4C1770"/>
    <w:multiLevelType w:val="hybridMultilevel"/>
    <w:tmpl w:val="8954C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3E"/>
    <w:rsid w:val="00014344"/>
    <w:rsid w:val="000268A8"/>
    <w:rsid w:val="00042A2D"/>
    <w:rsid w:val="000463BF"/>
    <w:rsid w:val="0005742A"/>
    <w:rsid w:val="00065AD8"/>
    <w:rsid w:val="000660CF"/>
    <w:rsid w:val="000912BD"/>
    <w:rsid w:val="000A0AF2"/>
    <w:rsid w:val="000A5B13"/>
    <w:rsid w:val="000A71EB"/>
    <w:rsid w:val="000C1551"/>
    <w:rsid w:val="000D12C2"/>
    <w:rsid w:val="000D3304"/>
    <w:rsid w:val="001133AB"/>
    <w:rsid w:val="00113F87"/>
    <w:rsid w:val="0013639A"/>
    <w:rsid w:val="0014123C"/>
    <w:rsid w:val="00150495"/>
    <w:rsid w:val="001838EB"/>
    <w:rsid w:val="001846EA"/>
    <w:rsid w:val="001874C5"/>
    <w:rsid w:val="00190C09"/>
    <w:rsid w:val="00192759"/>
    <w:rsid w:val="001A2708"/>
    <w:rsid w:val="001F7BF7"/>
    <w:rsid w:val="002025D1"/>
    <w:rsid w:val="00213E4D"/>
    <w:rsid w:val="002415E5"/>
    <w:rsid w:val="00262BC7"/>
    <w:rsid w:val="00271E31"/>
    <w:rsid w:val="00273F2F"/>
    <w:rsid w:val="002861C4"/>
    <w:rsid w:val="00287745"/>
    <w:rsid w:val="0029387F"/>
    <w:rsid w:val="002967CC"/>
    <w:rsid w:val="002A6E3C"/>
    <w:rsid w:val="002C041E"/>
    <w:rsid w:val="002F1322"/>
    <w:rsid w:val="002F4C68"/>
    <w:rsid w:val="003205C1"/>
    <w:rsid w:val="00320C36"/>
    <w:rsid w:val="00337D55"/>
    <w:rsid w:val="00367816"/>
    <w:rsid w:val="00381BFB"/>
    <w:rsid w:val="0039794F"/>
    <w:rsid w:val="003A0847"/>
    <w:rsid w:val="003A67D7"/>
    <w:rsid w:val="003B5193"/>
    <w:rsid w:val="003B5AFE"/>
    <w:rsid w:val="003B70ED"/>
    <w:rsid w:val="003C30E0"/>
    <w:rsid w:val="003C4F55"/>
    <w:rsid w:val="003F3A41"/>
    <w:rsid w:val="003F52D5"/>
    <w:rsid w:val="00400ED2"/>
    <w:rsid w:val="00401751"/>
    <w:rsid w:val="00420505"/>
    <w:rsid w:val="0042456D"/>
    <w:rsid w:val="00427AF9"/>
    <w:rsid w:val="00434A29"/>
    <w:rsid w:val="00451B27"/>
    <w:rsid w:val="00461A9D"/>
    <w:rsid w:val="004706C7"/>
    <w:rsid w:val="004907C4"/>
    <w:rsid w:val="004E69EB"/>
    <w:rsid w:val="004F5ACB"/>
    <w:rsid w:val="005017C9"/>
    <w:rsid w:val="00504175"/>
    <w:rsid w:val="005310D8"/>
    <w:rsid w:val="00533A59"/>
    <w:rsid w:val="00536B4B"/>
    <w:rsid w:val="005819E8"/>
    <w:rsid w:val="00596730"/>
    <w:rsid w:val="005A3F6E"/>
    <w:rsid w:val="005B2B9D"/>
    <w:rsid w:val="005C255F"/>
    <w:rsid w:val="005D5083"/>
    <w:rsid w:val="005F5FC5"/>
    <w:rsid w:val="00606152"/>
    <w:rsid w:val="00612784"/>
    <w:rsid w:val="00645AE6"/>
    <w:rsid w:val="00650059"/>
    <w:rsid w:val="00650C3E"/>
    <w:rsid w:val="00657009"/>
    <w:rsid w:val="00666B8D"/>
    <w:rsid w:val="00674570"/>
    <w:rsid w:val="006A1D9D"/>
    <w:rsid w:val="006B01C8"/>
    <w:rsid w:val="006B1B7B"/>
    <w:rsid w:val="006D3AD9"/>
    <w:rsid w:val="006D7709"/>
    <w:rsid w:val="006F437A"/>
    <w:rsid w:val="007102AB"/>
    <w:rsid w:val="00757243"/>
    <w:rsid w:val="007830B9"/>
    <w:rsid w:val="00785092"/>
    <w:rsid w:val="007862C2"/>
    <w:rsid w:val="007A784E"/>
    <w:rsid w:val="007B52C4"/>
    <w:rsid w:val="007D3942"/>
    <w:rsid w:val="007D42BF"/>
    <w:rsid w:val="007D7C99"/>
    <w:rsid w:val="007F6F6F"/>
    <w:rsid w:val="00804F53"/>
    <w:rsid w:val="00816D15"/>
    <w:rsid w:val="0082704D"/>
    <w:rsid w:val="008425CD"/>
    <w:rsid w:val="008743A6"/>
    <w:rsid w:val="0088080E"/>
    <w:rsid w:val="00893508"/>
    <w:rsid w:val="00897F00"/>
    <w:rsid w:val="008F1C70"/>
    <w:rsid w:val="008F32A4"/>
    <w:rsid w:val="008F63C3"/>
    <w:rsid w:val="009134D8"/>
    <w:rsid w:val="009160EB"/>
    <w:rsid w:val="00922A6F"/>
    <w:rsid w:val="009339C1"/>
    <w:rsid w:val="00934565"/>
    <w:rsid w:val="009470F7"/>
    <w:rsid w:val="00947886"/>
    <w:rsid w:val="00962CC8"/>
    <w:rsid w:val="0097089A"/>
    <w:rsid w:val="009A3E37"/>
    <w:rsid w:val="009B7ECA"/>
    <w:rsid w:val="009D23D3"/>
    <w:rsid w:val="009D721F"/>
    <w:rsid w:val="00A06BDC"/>
    <w:rsid w:val="00A17748"/>
    <w:rsid w:val="00A50D5D"/>
    <w:rsid w:val="00A518E3"/>
    <w:rsid w:val="00A57380"/>
    <w:rsid w:val="00A632DA"/>
    <w:rsid w:val="00A63482"/>
    <w:rsid w:val="00A71BE5"/>
    <w:rsid w:val="00A734AF"/>
    <w:rsid w:val="00A96603"/>
    <w:rsid w:val="00AB6E0A"/>
    <w:rsid w:val="00AB791E"/>
    <w:rsid w:val="00AC5C96"/>
    <w:rsid w:val="00AD01D6"/>
    <w:rsid w:val="00AD070E"/>
    <w:rsid w:val="00AD7A04"/>
    <w:rsid w:val="00AF525A"/>
    <w:rsid w:val="00B01EA2"/>
    <w:rsid w:val="00B30AA6"/>
    <w:rsid w:val="00B3563D"/>
    <w:rsid w:val="00B40DF3"/>
    <w:rsid w:val="00B4294E"/>
    <w:rsid w:val="00B617EC"/>
    <w:rsid w:val="00B70131"/>
    <w:rsid w:val="00B824F2"/>
    <w:rsid w:val="00B94D41"/>
    <w:rsid w:val="00BB4B5A"/>
    <w:rsid w:val="00BD5B8D"/>
    <w:rsid w:val="00BE7206"/>
    <w:rsid w:val="00BF098B"/>
    <w:rsid w:val="00C15742"/>
    <w:rsid w:val="00C16EB0"/>
    <w:rsid w:val="00C20258"/>
    <w:rsid w:val="00C2703C"/>
    <w:rsid w:val="00C27B88"/>
    <w:rsid w:val="00C421EA"/>
    <w:rsid w:val="00C46533"/>
    <w:rsid w:val="00C544C4"/>
    <w:rsid w:val="00C60A98"/>
    <w:rsid w:val="00C62932"/>
    <w:rsid w:val="00C62FF8"/>
    <w:rsid w:val="00C8762E"/>
    <w:rsid w:val="00C933FE"/>
    <w:rsid w:val="00CC0F9C"/>
    <w:rsid w:val="00CC6242"/>
    <w:rsid w:val="00D01FFA"/>
    <w:rsid w:val="00D10010"/>
    <w:rsid w:val="00D336B2"/>
    <w:rsid w:val="00D44E08"/>
    <w:rsid w:val="00D5594C"/>
    <w:rsid w:val="00D66AE2"/>
    <w:rsid w:val="00D7000C"/>
    <w:rsid w:val="00D724F2"/>
    <w:rsid w:val="00DC42D3"/>
    <w:rsid w:val="00DC613E"/>
    <w:rsid w:val="00DE00CA"/>
    <w:rsid w:val="00DE1984"/>
    <w:rsid w:val="00DE4F3E"/>
    <w:rsid w:val="00DF5BAB"/>
    <w:rsid w:val="00E046D0"/>
    <w:rsid w:val="00E25D3E"/>
    <w:rsid w:val="00E34FED"/>
    <w:rsid w:val="00E45541"/>
    <w:rsid w:val="00E52735"/>
    <w:rsid w:val="00E607EF"/>
    <w:rsid w:val="00E64967"/>
    <w:rsid w:val="00E7411C"/>
    <w:rsid w:val="00E8258F"/>
    <w:rsid w:val="00E9291E"/>
    <w:rsid w:val="00EA6697"/>
    <w:rsid w:val="00EA76F5"/>
    <w:rsid w:val="00EB04A3"/>
    <w:rsid w:val="00EF2908"/>
    <w:rsid w:val="00F03E22"/>
    <w:rsid w:val="00F3202D"/>
    <w:rsid w:val="00F33E2E"/>
    <w:rsid w:val="00F3632D"/>
    <w:rsid w:val="00F61249"/>
    <w:rsid w:val="00F66D22"/>
    <w:rsid w:val="00F71FF8"/>
    <w:rsid w:val="00F961C2"/>
    <w:rsid w:val="00FA2E0E"/>
    <w:rsid w:val="00FC2ADA"/>
    <w:rsid w:val="00FC5CD2"/>
    <w:rsid w:val="00FC617F"/>
    <w:rsid w:val="00FE1A67"/>
    <w:rsid w:val="00FF7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FB1E"/>
  <w15:chartTrackingRefBased/>
  <w15:docId w15:val="{CDDB43B4-AF10-4EF5-A653-01180A62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ind w:left="204" w:right="2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D3E"/>
    <w:pPr>
      <w:ind w:left="720"/>
      <w:contextualSpacing/>
    </w:pPr>
  </w:style>
  <w:style w:type="character" w:styleId="Hyperlink">
    <w:name w:val="Hyperlink"/>
    <w:basedOn w:val="Standaardalinea-lettertype"/>
    <w:uiPriority w:val="99"/>
    <w:unhideWhenUsed/>
    <w:rsid w:val="001874C5"/>
    <w:rPr>
      <w:color w:val="0563C1" w:themeColor="hyperlink"/>
      <w:u w:val="single"/>
    </w:rPr>
  </w:style>
  <w:style w:type="character" w:customStyle="1" w:styleId="UnresolvedMention">
    <w:name w:val="Unresolved Mention"/>
    <w:basedOn w:val="Standaardalinea-lettertype"/>
    <w:uiPriority w:val="99"/>
    <w:semiHidden/>
    <w:unhideWhenUsed/>
    <w:rsid w:val="001874C5"/>
    <w:rPr>
      <w:color w:val="605E5C"/>
      <w:shd w:val="clear" w:color="auto" w:fill="E1DFDD"/>
    </w:rPr>
  </w:style>
  <w:style w:type="character" w:styleId="GevolgdeHyperlink">
    <w:name w:val="FollowedHyperlink"/>
    <w:basedOn w:val="Standaardalinea-lettertype"/>
    <w:uiPriority w:val="99"/>
    <w:semiHidden/>
    <w:unhideWhenUsed/>
    <w:rsid w:val="00C62932"/>
    <w:rPr>
      <w:color w:val="954F72" w:themeColor="followedHyperlink"/>
      <w:u w:val="single"/>
    </w:rPr>
  </w:style>
  <w:style w:type="paragraph" w:styleId="Ballontekst">
    <w:name w:val="Balloon Text"/>
    <w:basedOn w:val="Standaard"/>
    <w:link w:val="BallontekstChar"/>
    <w:uiPriority w:val="99"/>
    <w:semiHidden/>
    <w:unhideWhenUsed/>
    <w:rsid w:val="00C27B8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7B88"/>
    <w:rPr>
      <w:rFonts w:ascii="Segoe UI" w:hAnsi="Segoe UI" w:cs="Segoe UI"/>
      <w:sz w:val="18"/>
      <w:szCs w:val="18"/>
    </w:rPr>
  </w:style>
  <w:style w:type="paragraph" w:styleId="Koptekst">
    <w:name w:val="header"/>
    <w:basedOn w:val="Standaard"/>
    <w:link w:val="KoptekstChar"/>
    <w:uiPriority w:val="99"/>
    <w:unhideWhenUsed/>
    <w:rsid w:val="00D559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594C"/>
  </w:style>
  <w:style w:type="paragraph" w:styleId="Voettekst">
    <w:name w:val="footer"/>
    <w:basedOn w:val="Standaard"/>
    <w:link w:val="VoettekstChar"/>
    <w:uiPriority w:val="99"/>
    <w:unhideWhenUsed/>
    <w:rsid w:val="00D559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AC12DCFC4084BBA7CBF0EEB8AF985" ma:contentTypeVersion="11" ma:contentTypeDescription="Een nieuw document maken." ma:contentTypeScope="" ma:versionID="c61f95b92c0c9b7394de0125e778fe9e">
  <xsd:schema xmlns:xsd="http://www.w3.org/2001/XMLSchema" xmlns:xs="http://www.w3.org/2001/XMLSchema" xmlns:p="http://schemas.microsoft.com/office/2006/metadata/properties" xmlns:ns3="15c934b1-033c-44f9-9473-8645856a5d1a" xmlns:ns4="dcb0ac2d-82ac-49b9-bbe7-5ad9ceeee244" targetNamespace="http://schemas.microsoft.com/office/2006/metadata/properties" ma:root="true" ma:fieldsID="c914747a744f4e69b8e09322851972db" ns3:_="" ns4:_="">
    <xsd:import namespace="15c934b1-033c-44f9-9473-8645856a5d1a"/>
    <xsd:import namespace="dcb0ac2d-82ac-49b9-bbe7-5ad9ceeee2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934b1-033c-44f9-9473-8645856a5d1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0ac2d-82ac-49b9-bbe7-5ad9ceeee2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F0C08-BE13-4883-9CB1-E2CD1C926E9F}">
  <ds:schemaRefs>
    <ds:schemaRef ds:uri="http://schemas.openxmlformats.org/package/2006/metadata/core-properties"/>
    <ds:schemaRef ds:uri="http://purl.org/dc/terms/"/>
    <ds:schemaRef ds:uri="15c934b1-033c-44f9-9473-8645856a5d1a"/>
    <ds:schemaRef ds:uri="http://www.w3.org/XML/1998/namespace"/>
    <ds:schemaRef ds:uri="dcb0ac2d-82ac-49b9-bbe7-5ad9ceeee24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BE3E470-BA95-4CBA-9F53-79809D1324A8}">
  <ds:schemaRefs>
    <ds:schemaRef ds:uri="http://schemas.microsoft.com/sharepoint/v3/contenttype/forms"/>
  </ds:schemaRefs>
</ds:datastoreItem>
</file>

<file path=customXml/itemProps3.xml><?xml version="1.0" encoding="utf-8"?>
<ds:datastoreItem xmlns:ds="http://schemas.openxmlformats.org/officeDocument/2006/customXml" ds:itemID="{4229575A-40AA-44BC-981E-22C67DD8C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934b1-033c-44f9-9473-8645856a5d1a"/>
    <ds:schemaRef ds:uri="dcb0ac2d-82ac-49b9-bbe7-5ad9ceeee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EB8F2050</Template>
  <TotalTime>0</TotalTime>
  <Pages>1</Pages>
  <Words>473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Daem van Tilborg</dc:creator>
  <cp:keywords/>
  <dc:description/>
  <cp:lastModifiedBy>G. Heuvelman</cp:lastModifiedBy>
  <cp:revision>2</cp:revision>
  <cp:lastPrinted>2020-03-20T08:24:00Z</cp:lastPrinted>
  <dcterms:created xsi:type="dcterms:W3CDTF">2020-03-20T08:39:00Z</dcterms:created>
  <dcterms:modified xsi:type="dcterms:W3CDTF">2020-03-20T08:39:00Z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0x0101002B7AC12DCFC4084BBA7CBF0EEB8AF985</vt:lpwstr>
  </property>
</Properties>
</file>